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before="12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ITT-307 Host Hardening</w:t>
      </w:r>
    </w:p>
    <w:p w:rsidR="00000000" w:rsidDel="00000000" w:rsidP="00000000" w:rsidRDefault="00000000" w:rsidRPr="00000000" w14:paraId="00000002">
      <w:pPr>
        <w:keepNext w:val="0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00"/>
        </w:tabs>
        <w:spacing w:after="0" w:before="12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00"/>
        </w:tabs>
        <w:spacing w:after="0" w:before="12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Professor:</w:t>
        <w:tab/>
        <w:tab/>
        <w:tab/>
      </w:r>
      <w:r w:rsidDel="00000000" w:rsidR="00000000" w:rsidRPr="00000000">
        <w:rPr>
          <w:rtl w:val="0"/>
        </w:rPr>
        <w:t xml:space="preserve">Prof. McCrea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00"/>
        </w:tabs>
        <w:spacing w:after="0" w:before="12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Course:</w:t>
        <w:tab/>
        <w:tab/>
        <w:tab/>
      </w:r>
      <w:r w:rsidDel="00000000" w:rsidR="00000000" w:rsidRPr="00000000">
        <w:rPr>
          <w:rtl w:val="0"/>
        </w:rPr>
        <w:t xml:space="preserve">ITT-307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00"/>
        </w:tabs>
        <w:spacing w:after="0" w:before="12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Student:</w:t>
        <w:tab/>
        <w:tab/>
        <w:tab/>
      </w:r>
      <w:r w:rsidDel="00000000" w:rsidR="00000000" w:rsidRPr="00000000">
        <w:rPr>
          <w:rtl w:val="0"/>
        </w:rPr>
        <w:t xml:space="preserve">Aiden Yoshioka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400"/>
        </w:tabs>
        <w:spacing w:after="0" w:before="12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Date:</w:t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tl w:val="0"/>
        </w:rPr>
        <w:t xml:space="preserve">02 February 2020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1"/>
        <w:widowControl w:val="1"/>
        <w:pBdr>
          <w:top w:space="0" w:sz="0" w:val="nil"/>
          <w:left w:space="0" w:sz="0" w:val="nil"/>
          <w:bottom w:color="000000" w:space="22" w:sz="6" w:val="single"/>
          <w:right w:space="0" w:sz="0" w:val="nil"/>
          <w:between w:space="0" w:sz="0" w:val="nil"/>
        </w:pBdr>
        <w:shd w:fill="auto" w:val="clear"/>
        <w:tabs>
          <w:tab w:val="left" w:pos="1400"/>
        </w:tabs>
        <w:spacing w:after="0" w:before="120" w:line="240" w:lineRule="auto"/>
        <w:ind w:left="2160" w:right="0" w:hanging="21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Title:</w:t>
        <w:tab/>
        <w:tab/>
      </w:r>
      <w:r w:rsidDel="00000000" w:rsidR="00000000" w:rsidRPr="00000000">
        <w:rPr>
          <w:rtl w:val="0"/>
        </w:rPr>
        <w:t xml:space="preserve">Benchmark - Host Hardening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40" w:lineRule="auto"/>
        <w:ind w:left="0" w:right="0" w:hanging="835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95b3d7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95b3d7"/>
          <w:sz w:val="24"/>
          <w:szCs w:val="24"/>
          <w:u w:val="none"/>
          <w:shd w:fill="auto" w:val="clear"/>
          <w:vertAlign w:val="baseline"/>
          <w:rtl w:val="0"/>
        </w:rPr>
        <w:t xml:space="preserve">Directions: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spacing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Overview: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A">
      <w:pPr>
        <w:pStyle w:val="Heading1"/>
        <w:spacing w:before="12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This assignment is meant to demonstrate they techniques and knowledge we have learned in class.  The student is to apply their knowledge on how to protect a computer from an attacker, by using different techniques.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before="12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spacing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Details: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Disable all USB ports so no bad USB attacks or USB rubber duckies can be used.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4579144" cy="3052763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9144" cy="305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a new user: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Type the command given command, but replace shiro with the desired username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Then follow the instructions that follow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407819" cy="3605213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7819" cy="360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4014788" cy="2676525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Set password expirations: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Checking when shiro’s password expires</w:t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48163" cy="2898775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289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Setting shiro’s password to expire in 60 days with: chage -M 60 shiro</w:t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707731" cy="3138488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7731" cy="3138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Turn on account locks after failed attempts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I’m locking shiro after 10 failed attempts: faillog -m 10 -u shiro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4519613" cy="3006771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30067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Disable unneeded services: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Display all services with systemctl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4481513" cy="2987675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298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Disable unwanted services with service &lt;service name&gt; stop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I already did so, but I will demonstrate with network manager (Don’t do this, it disables your wifi)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4083754" cy="2719388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3754" cy="271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b w:val="1"/>
          <w:rtl w:val="0"/>
        </w:rPr>
        <w:t xml:space="preserve">Download an anti-virus software: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I don’t plan to do anything intensive, so I’ll just start with sophos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Download sophos from the website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4807744" cy="3205163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7744" cy="3205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cd to ~/Downloads/ and type sav-linux-free-9.tgz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4891088" cy="3260725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326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Go into the sophos directory with “cd sophos-av” and type “sudo bash install.sh” . Press space then enter to navigate through the terms. type yes when necessary. When it asks for auto updates answer with “n” 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364956" cy="3576638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4956" cy="3576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Now you can scan any file using sophos </w:t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Keep the system up to date: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The easiest way is to run “sudo apt-get update &amp;&amp; sudo apt-get upgrade &amp;&amp; sudo apt-get dist-upgrade”. This makes sure you update all programs, upgrade all programs, and upgrade to any new distributions.</w:t>
      </w: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before="12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spacing w:before="12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Summary: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These aren’t all the techniques you can use to harden a linux system.  However, these are some of the more beginner friendly methods I can think of. The best way to defend your system is to be proactive however.  This means avoiding any suspicious websites/links, never joining open wifi, encrypting your disc, and making sure you don’t leave your computer unattended.  There are some other tools you can also install on a linux system, however I wasn’t able to get them to work on the 2019 Kali distro.  This is still a new distro to me since I use Parrot OS and ubuntu most of the time.  These steps are on a Debian system, so the steps will be a bit different on other distros.</w:t>
      </w:r>
    </w:p>
    <w:sectPr>
      <w:headerReference r:id="rId18" w:type="default"/>
      <w:headerReference r:id="rId19" w:type="first"/>
      <w:footerReference r:id="rId20" w:type="first"/>
      <w:pgSz w:h="15840" w:w="12240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9">
    <w:pPr>
      <w:tabs>
        <w:tab w:val="left" w:pos="1323"/>
        <w:tab w:val="center" w:pos="4680"/>
      </w:tabs>
      <w:rPr/>
    </w:pPr>
    <w:r w:rsidDel="00000000" w:rsidR="00000000" w:rsidRPr="00000000">
      <w:rPr>
        <w:rtl w:val="0"/>
      </w:rPr>
      <w:tab/>
      <w:tab/>
      <w:t xml:space="preserve">© 2019. Grand Canyon University. All Rights Reserved.</w:t>
    </w:r>
  </w:p>
  <w:p w:rsidR="00000000" w:rsidDel="00000000" w:rsidP="00000000" w:rsidRDefault="00000000" w:rsidRPr="00000000" w14:paraId="0000003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drawing>
        <wp:inline distB="0" distT="0" distL="0" distR="0">
          <wp:extent cx="3067050" cy="685800"/>
          <wp:effectExtent b="0" l="0" r="0" t="0"/>
          <wp:docPr id="2" name="image1.jpg"/>
          <a:graphic>
            <a:graphicData uri="http://schemas.openxmlformats.org/drawingml/2006/picture">
              <pic:pic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3067050" cy="6858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216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ab/>
    </w:r>
  </w:p>
  <w:p w:rsidR="00000000" w:rsidDel="00000000" w:rsidP="00000000" w:rsidRDefault="00000000" w:rsidRPr="00000000" w14:paraId="0000003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>
        <w:spacing w:after="20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b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1.xml"/><Relationship Id="rId11" Type="http://schemas.openxmlformats.org/officeDocument/2006/relationships/image" Target="media/image13.png"/><Relationship Id="rId10" Type="http://schemas.openxmlformats.org/officeDocument/2006/relationships/image" Target="media/image5.png"/><Relationship Id="rId13" Type="http://schemas.openxmlformats.org/officeDocument/2006/relationships/image" Target="media/image11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8.png"/><Relationship Id="rId14" Type="http://schemas.openxmlformats.org/officeDocument/2006/relationships/image" Target="media/image4.png"/><Relationship Id="rId17" Type="http://schemas.openxmlformats.org/officeDocument/2006/relationships/image" Target="media/image2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image" Target="media/image9.png"/><Relationship Id="rId18" Type="http://schemas.openxmlformats.org/officeDocument/2006/relationships/header" Target="header2.xml"/><Relationship Id="rId7" Type="http://schemas.openxmlformats.org/officeDocument/2006/relationships/image" Target="media/image6.png"/><Relationship Id="rId8" Type="http://schemas.openxmlformats.org/officeDocument/2006/relationships/image" Target="media/image7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